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ECCC9" w14:textId="099943D4" w:rsidR="002C76D4" w:rsidRDefault="00DA21F1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093ECCCA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093ECCCB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093ECCCC" w14:textId="5981DB94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B119F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B119F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  <w:r w:rsidR="00164E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093ECCCD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093ECCD0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CCE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CCF" w14:textId="77777777" w:rsidR="00707D88" w:rsidRPr="002013BB" w:rsidRDefault="002013BB" w:rsidP="0081364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13BB">
              <w:rPr>
                <w:rFonts w:ascii="Times New Roman" w:hAnsi="Times New Roman" w:cs="Times New Roman"/>
                <w:bCs/>
                <w:sz w:val="20"/>
                <w:szCs w:val="20"/>
              </w:rPr>
              <w:t>Zdrowie publiczne</w:t>
            </w:r>
          </w:p>
        </w:tc>
      </w:tr>
      <w:tr w:rsidR="00A45FA3" w:rsidRPr="00746450" w14:paraId="093ECCD3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CD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CD2" w14:textId="5021D900" w:rsidR="00A45FA3" w:rsidRPr="00CD6A61" w:rsidRDefault="00805E1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 Elżbieta Świątkowska</w:t>
            </w:r>
          </w:p>
        </w:tc>
      </w:tr>
      <w:tr w:rsidR="00A45FA3" w:rsidRPr="00746450" w14:paraId="093ECCD6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CD4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CD5" w14:textId="71D4452C" w:rsidR="00A45FA3" w:rsidRPr="00CD6A61" w:rsidRDefault="00805E1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 Elżbieta Świątkowska</w:t>
            </w:r>
          </w:p>
        </w:tc>
      </w:tr>
      <w:tr w:rsidR="00A45FA3" w:rsidRPr="00746450" w14:paraId="093ECCD9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CD7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CD8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093ECCDC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CDA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CDB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093ECCDF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CDD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CDE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093ECCE2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CE0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CE1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093ECCE5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CE3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CE4" w14:textId="77777777" w:rsidR="00A45FA3" w:rsidRPr="00D57349" w:rsidRDefault="002013BB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Wykład, </w:t>
            </w:r>
            <w:r w:rsidR="00A45FA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A45FA3" w:rsidRPr="00746450" w14:paraId="093ECCE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CE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93ECCE7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C3652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013B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I, II</w:t>
            </w:r>
          </w:p>
        </w:tc>
      </w:tr>
      <w:tr w:rsidR="00A45FA3" w:rsidRPr="00746450" w14:paraId="093ECCEB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CE9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93ECCEA" w14:textId="77777777" w:rsidR="00A45FA3" w:rsidRPr="00D57349" w:rsidRDefault="002013BB" w:rsidP="002013B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</w:t>
            </w:r>
            <w:r w:rsidR="00C84A2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 w:rsidR="00C5182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społeczne i humanistyczne</w:t>
            </w:r>
          </w:p>
        </w:tc>
      </w:tr>
      <w:tr w:rsidR="00A45FA3" w:rsidRPr="00746450" w14:paraId="093ECCEE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CEC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93ECCED" w14:textId="0E3EC7F3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31559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093ECCF0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3ECCEF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093ECCFC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093ECCF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93ECCF2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3ECCF3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CF4" w14:textId="77777777"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ECCF5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24F49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ECCF6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ECCF7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ECCF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ECCF9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93ECCFA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093ECCFB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093ECD0A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3ECCFD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093ECCFE" w14:textId="77777777" w:rsidR="00A45FA3" w:rsidRPr="00E9338A" w:rsidRDefault="004A5B6D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093ECCFF" w14:textId="77777777" w:rsidR="00A45FA3" w:rsidRDefault="004A5B6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20/I</w:t>
            </w:r>
          </w:p>
          <w:p w14:paraId="093ECD00" w14:textId="77777777" w:rsidR="004A5B6D" w:rsidRPr="00E9338A" w:rsidRDefault="004A5B6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40/II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01" w14:textId="77777777" w:rsidR="00091F91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10/I</w:t>
            </w:r>
          </w:p>
          <w:p w14:paraId="093ECD02" w14:textId="77777777" w:rsidR="004A5B6D" w:rsidRPr="00E9338A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20/II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093ECD03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3ECD04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3ECD05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3ECD06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3ECD07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93ECD08" w14:textId="77777777" w:rsidR="00600716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10/I</w:t>
            </w:r>
          </w:p>
          <w:p w14:paraId="093ECD09" w14:textId="77777777" w:rsidR="004A5B6D" w:rsidRPr="00E9338A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20/II</w:t>
            </w:r>
          </w:p>
        </w:tc>
      </w:tr>
      <w:tr w:rsidR="00A45FA3" w:rsidRPr="00746450" w14:paraId="093ECD15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0B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093ECD0C" w14:textId="77777777" w:rsidR="00A45FA3" w:rsidRPr="00E9338A" w:rsidRDefault="004A5B6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093ECD0D" w14:textId="77777777" w:rsidR="00A45FA3" w:rsidRPr="00E9338A" w:rsidRDefault="004A5B6D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0E" w14:textId="77777777" w:rsidR="00A45FA3" w:rsidRPr="00E9338A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093ECD0F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3ECD10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3ECD11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3ECD12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3ECD13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93ECD14" w14:textId="77777777" w:rsidR="00A45FA3" w:rsidRPr="00E9338A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</w:tr>
      <w:tr w:rsidR="00A45FA3" w:rsidRPr="00114B2C" w14:paraId="093ECD18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16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93ECD17" w14:textId="77777777" w:rsidR="00A45FA3" w:rsidRPr="00D524FE" w:rsidRDefault="00D524FE" w:rsidP="00D524FE">
            <w:pPr>
              <w:autoSpaceDE w:val="0"/>
              <w:spacing w:line="1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Student powinien posiadać wiedzę z zakresu profilaktyki, ep promocji zdrowia na poziomie szkoły średniej.</w:t>
            </w:r>
          </w:p>
        </w:tc>
      </w:tr>
      <w:tr w:rsidR="00A45FA3" w:rsidRPr="00114B2C" w14:paraId="093ECD1B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19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93ECD1A" w14:textId="77777777" w:rsidR="00A45FA3" w:rsidRPr="00D524FE" w:rsidRDefault="00D524FE" w:rsidP="00BE2F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Student powinien znać wartość i znaczenie zdrowia w funkcjonowaniu jednostki, rodziny, społeczeństwa w otaczającym środowisku. Student różnicuje stan zdrowia i potrzeby zdrowotne w oparciu o dostępne wskaźniki  oraz  uzasadni znaczenie poszczególnych czynników środowiskowych i społecznych w kształtowaniu sytuacji zdrowotnej jednostki i grupy.</w:t>
            </w:r>
          </w:p>
        </w:tc>
      </w:tr>
      <w:tr w:rsidR="00A45FA3" w:rsidRPr="00114B2C" w14:paraId="093ECD20" w14:textId="77777777" w:rsidTr="00035F3D">
        <w:trPr>
          <w:trHeight w:val="920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1C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93ECD1D" w14:textId="77777777" w:rsidR="00DE1167" w:rsidRPr="00DE1167" w:rsidRDefault="00DE1167" w:rsidP="00DE1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16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DE1167">
              <w:rPr>
                <w:rFonts w:ascii="Times New Roman" w:hAnsi="Times New Roman" w:cs="Times New Roman"/>
              </w:rPr>
              <w:t xml:space="preserve">, </w:t>
            </w:r>
            <w:r w:rsidRPr="00D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informacyjny z prezentacją multimedialną</w:t>
            </w:r>
            <w:r w:rsidRPr="00DE1167">
              <w:rPr>
                <w:rFonts w:ascii="Times New Roman" w:hAnsi="Times New Roman" w:cs="Times New Roman"/>
              </w:rPr>
              <w:t xml:space="preserve">, </w:t>
            </w:r>
            <w:r w:rsidRPr="00D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problemowy z prezentacją multimedialną.</w:t>
            </w:r>
          </w:p>
          <w:p w14:paraId="093ECD1E" w14:textId="77777777" w:rsidR="00DE1167" w:rsidRPr="00DE1167" w:rsidRDefault="00DE1167" w:rsidP="00DE1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16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</w:t>
            </w:r>
            <w:r w:rsidRPr="00DE1167">
              <w:rPr>
                <w:rFonts w:ascii="Times New Roman" w:hAnsi="Times New Roman" w:cs="Times New Roman"/>
              </w:rPr>
              <w:t xml:space="preserve">, </w:t>
            </w:r>
            <w:r w:rsidRPr="00DE1167">
              <w:rPr>
                <w:rFonts w:ascii="Times New Roman" w:hAnsi="Times New Roman" w:cs="Times New Roman"/>
                <w:sz w:val="20"/>
                <w:szCs w:val="20"/>
              </w:rPr>
              <w:t>dyskusja dydaktyczna, analiza problemu z uwzględnieniem wskazanej literatury, praca w grupach, metoda projektów.</w:t>
            </w:r>
          </w:p>
          <w:p w14:paraId="093ECD1F" w14:textId="77777777" w:rsidR="0072599A" w:rsidRPr="00DE1167" w:rsidRDefault="00DE1167" w:rsidP="00DE1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16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Pr="00DE1167">
              <w:rPr>
                <w:rFonts w:ascii="Times New Roman" w:hAnsi="Times New Roman" w:cs="Times New Roman"/>
              </w:rPr>
              <w:t xml:space="preserve">, </w:t>
            </w:r>
            <w:r w:rsidRPr="00D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studiowanie literatury, przygotowanie i wyników i raportu.</w:t>
            </w:r>
          </w:p>
        </w:tc>
      </w:tr>
      <w:tr w:rsidR="00A45FA3" w:rsidRPr="00114B2C" w14:paraId="093ECD25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21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93ECD22" w14:textId="77777777" w:rsidR="00B619E1" w:rsidRPr="00B619E1" w:rsidRDefault="00B619E1" w:rsidP="00B619E1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9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Wykłady, prezentacja multimedialna, wykład informacyjny, wykład multimedialny, wykład problemowy.</w:t>
            </w:r>
          </w:p>
          <w:p w14:paraId="093ECD23" w14:textId="77777777" w:rsidR="00B619E1" w:rsidRPr="00B619E1" w:rsidRDefault="00B619E1" w:rsidP="00B619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9E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</w:t>
            </w:r>
            <w:r w:rsidRPr="00B619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prezentacja multimedialna, testy.</w:t>
            </w:r>
          </w:p>
          <w:p w14:paraId="093ECD24" w14:textId="77777777" w:rsidR="00E4000B" w:rsidRPr="00B619E1" w:rsidRDefault="00B619E1" w:rsidP="00B619E1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9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Samokształcenie, literatura medyczna, zawodowa, prezentacja multimedialna.</w:t>
            </w:r>
          </w:p>
        </w:tc>
      </w:tr>
      <w:tr w:rsidR="00A45FA3" w:rsidRPr="00114B2C" w14:paraId="093ECD28" w14:textId="77777777" w:rsidTr="000C3F1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26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27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30A4E" w:rsidRPr="00114B2C" w14:paraId="093ECD2C" w14:textId="77777777" w:rsidTr="00B04801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29" w14:textId="77777777" w:rsidR="00830A4E" w:rsidRPr="001974C2" w:rsidRDefault="00830A4E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3ECD2A" w14:textId="77777777" w:rsidR="00830A4E" w:rsidRPr="00830A4E" w:rsidRDefault="00830A4E" w:rsidP="00BE793D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K_B.W20. Student zna zadania z zakresu zdrowia publicznego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D2B" w14:textId="77777777" w:rsidR="00830A4E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14:paraId="093ECD30" w14:textId="77777777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2D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3ECD2E" w14:textId="77777777" w:rsidR="002C308F" w:rsidRPr="00830A4E" w:rsidRDefault="002C308F" w:rsidP="00BE793D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K_B.W21. Student zna kulturowe, społeczne i ekonomiczne uwarunkowania zdrowia publicznego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D2F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14:paraId="093ECD34" w14:textId="77777777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31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3ECD32" w14:textId="77777777" w:rsidR="002C308F" w:rsidRPr="00830A4E" w:rsidRDefault="002C308F" w:rsidP="00BE793D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K_B.W22. Student zna podstawowe pojęcia dotyczące zdrowia i choroby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D33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14:paraId="093ECD38" w14:textId="77777777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35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3ECD36" w14:textId="77777777" w:rsidR="002C308F" w:rsidRPr="00830A4E" w:rsidRDefault="002C308F" w:rsidP="00BE793D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K_B.W23. Student zna istotę profilaktyki i prewencji chorób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D37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14:paraId="093ECD3C" w14:textId="77777777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39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3ECD3A" w14:textId="77777777" w:rsidR="002C308F" w:rsidRPr="00830A4E" w:rsidRDefault="002C308F" w:rsidP="00BE793D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K_B.W24. Student zna zasady funkcjonowania rynku usług medycznych w Rzeczpospolitej Polskiej i wybranych państwach członkowskich Unii Europejskiej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D3B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14:paraId="093ECD40" w14:textId="77777777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3D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3ECD3E" w14:textId="77777777" w:rsidR="002C308F" w:rsidRPr="00830A4E" w:rsidRDefault="002C308F" w:rsidP="00BE793D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K_B.W25. Student zna swoiste zagrożenia zdrowotne występujące w środowisku zamieszkania, edukacji, pracy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D3F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14:paraId="093ECD44" w14:textId="77777777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41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3ECD42" w14:textId="77777777" w:rsidR="002C308F" w:rsidRPr="00830A4E" w:rsidRDefault="002C308F" w:rsidP="00BE793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 xml:space="preserve">K_B.W26. Student zna międzynarodowe klasyfikacje statystyczne, w tym </w:t>
            </w:r>
            <w:r w:rsidRPr="00830A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chorób i problemów zdrowotnych (ICD – 10), procedur medycznych (ICD – 9) oraz funkcjonowania niepełnosprawności i zdrowia (ICF)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D43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lastRenderedPageBreak/>
              <w:t xml:space="preserve">Test, Prezentacja, Praca </w:t>
            </w: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lastRenderedPageBreak/>
              <w:t>problemowa</w:t>
            </w:r>
          </w:p>
        </w:tc>
      </w:tr>
      <w:tr w:rsidR="002C308F" w:rsidRPr="00114B2C" w14:paraId="093ECD48" w14:textId="77777777" w:rsidTr="000C3F12">
        <w:trPr>
          <w:trHeight w:val="16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45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3ECD46" w14:textId="77777777" w:rsidR="002C308F" w:rsidRPr="002C308F" w:rsidRDefault="002C308F" w:rsidP="002C308F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K_B.U11. opracowywać programy edukacyjne w zakresie działań prozdrowotnych dla różnych grup odbiorców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D47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Rozwiązanie zadań problemowych</w:t>
            </w:r>
          </w:p>
        </w:tc>
      </w:tr>
      <w:tr w:rsidR="002C308F" w:rsidRPr="00114B2C" w14:paraId="093ECD4C" w14:textId="77777777" w:rsidTr="000C3F12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49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3ECD4A" w14:textId="77777777" w:rsidR="002C308F" w:rsidRPr="002C308F" w:rsidRDefault="002C308F" w:rsidP="002C308F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K_B.U13. Student potrafi oceniać światowe trendy dotyczące ochrony zdrowia w aspekcie najnowszych danych epidemiologicznych i demograficznych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D4B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Rozwiązanie zadań problemowych</w:t>
            </w:r>
          </w:p>
        </w:tc>
      </w:tr>
      <w:tr w:rsidR="002C308F" w:rsidRPr="00114B2C" w14:paraId="093ECD50" w14:textId="77777777" w:rsidTr="000C3F12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4D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3ECD4E" w14:textId="77777777" w:rsidR="002C308F" w:rsidRPr="002C308F" w:rsidRDefault="002C308F" w:rsidP="002C308F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K_B.U14. Student potrafi analizować i oceniać funkcjonowanie różnych systemów opieki medycznej oraz identyfikować źródła ich finansowania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D4F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Rozwiązanie zadań problemowych</w:t>
            </w:r>
          </w:p>
        </w:tc>
      </w:tr>
      <w:tr w:rsidR="002C308F" w:rsidRPr="00114B2C" w14:paraId="093ECD54" w14:textId="77777777" w:rsidTr="000C3F12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51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3ECD52" w14:textId="77777777" w:rsidR="002C308F" w:rsidRPr="002C308F" w:rsidRDefault="002C308F" w:rsidP="002C308F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K_B.U15. Student potrafi stosować międzynarodowe klasyfikacje statystyczne, w tym chorób i problemów zdrowotnych (ICD – 10), procedur medycznych (ICD – 9) oraz funkcjonowania niepełnosprawności i zdrowia (ICF)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93ECD53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Rozwiązanie zadań problemowych</w:t>
            </w:r>
          </w:p>
        </w:tc>
      </w:tr>
      <w:tr w:rsidR="00E678ED" w:rsidRPr="00114B2C" w14:paraId="093ECD58" w14:textId="77777777" w:rsidTr="00894858">
        <w:trPr>
          <w:trHeight w:val="937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55" w14:textId="77777777" w:rsidR="00E678ED" w:rsidRPr="001974C2" w:rsidRDefault="00E678ED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3ECD56" w14:textId="77777777" w:rsidR="00E678ED" w:rsidRPr="003536A3" w:rsidRDefault="003536A3" w:rsidP="00E678E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3">
              <w:rPr>
                <w:rFonts w:ascii="Times New Roman" w:hAnsi="Times New Roman" w:cs="Times New Roman"/>
                <w:sz w:val="20"/>
                <w:szCs w:val="20"/>
              </w:rPr>
              <w:t>K_K07. Student dostrzega i rozpoznaje własne ograni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3536A3">
              <w:rPr>
                <w:rFonts w:ascii="Times New Roman" w:hAnsi="Times New Roman" w:cs="Times New Roman"/>
                <w:sz w:val="20"/>
                <w:szCs w:val="20"/>
              </w:rPr>
              <w:t>zenia w zakr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3536A3">
              <w:rPr>
                <w:rFonts w:ascii="Times New Roman" w:hAnsi="Times New Roman" w:cs="Times New Roman"/>
                <w:sz w:val="20"/>
                <w:szCs w:val="20"/>
              </w:rPr>
              <w:t>sie wiedzy, umiejętności i kompetencji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93ECD57" w14:textId="77777777" w:rsidR="00E678ED" w:rsidRPr="00AB4B12" w:rsidRDefault="00E678ED" w:rsidP="00E13DF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A45FA3" w:rsidRPr="00114B2C" w14:paraId="093ECD5F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59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3ECD5A" w14:textId="77777777"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093ECD5B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093ECD5C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093ECD5D" w14:textId="77777777"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93ECD5E" w14:textId="77777777" w:rsidR="00A45FA3" w:rsidRDefault="00A45FA3" w:rsidP="00AB2E35"/>
        </w:tc>
      </w:tr>
      <w:tr w:rsidR="00A45FA3" w:rsidRPr="00114B2C" w14:paraId="093ECD62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60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61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093ECD64" w14:textId="77777777" w:rsidTr="00E678ED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63" w14:textId="77777777" w:rsidR="00A45FA3" w:rsidRPr="001974C2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semestr I </w:t>
            </w:r>
          </w:p>
        </w:tc>
      </w:tr>
      <w:tr w:rsidR="00D878FF" w:rsidRPr="00114B2C" w14:paraId="093ECD67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65" w14:textId="77777777" w:rsidR="00D878FF" w:rsidRPr="00D878FF" w:rsidRDefault="00D878FF" w:rsidP="00D878FF">
            <w:pPr>
              <w:widowControl w:val="0"/>
              <w:tabs>
                <w:tab w:val="num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78FF">
              <w:rPr>
                <w:rFonts w:ascii="Times New Roman" w:hAnsi="Times New Roman" w:cs="Times New Roman"/>
                <w:sz w:val="20"/>
                <w:szCs w:val="20"/>
              </w:rPr>
              <w:t>Wprowadzenie do przedmiotu. Podstawowa pojęcia dotyczące zdrowia publicznego w odniesieniu do jednostki i zbiorowości. Zakres i zadania zdrowia publicznego i medycyny społecznej.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66" w14:textId="77777777"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878FF" w:rsidRPr="00114B2C" w14:paraId="093ECD6A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68" w14:textId="77777777" w:rsidR="00D878FF" w:rsidRPr="00D878FF" w:rsidRDefault="00D878FF" w:rsidP="00D878FF">
            <w:pPr>
              <w:widowControl w:val="0"/>
              <w:tabs>
                <w:tab w:val="num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78FF">
              <w:rPr>
                <w:rFonts w:ascii="Times New Roman" w:hAnsi="Times New Roman" w:cs="Times New Roman"/>
                <w:sz w:val="20"/>
                <w:szCs w:val="20"/>
              </w:rPr>
              <w:t>Globalne wyzwania zdrowotne. Współczesne strategie ochrony zdrowia. Agenda 21 – Strategia Zdrowia w XXI wieku.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69" w14:textId="77777777"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878FF" w:rsidRPr="00114B2C" w14:paraId="093ECD6D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6B" w14:textId="77777777" w:rsidR="00D878FF" w:rsidRPr="00D878FF" w:rsidRDefault="00D878FF" w:rsidP="00D878FF">
            <w:pPr>
              <w:widowControl w:val="0"/>
              <w:tabs>
                <w:tab w:val="num" w:pos="720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78FF">
              <w:rPr>
                <w:rFonts w:ascii="Times New Roman" w:hAnsi="Times New Roman" w:cs="Times New Roman"/>
                <w:sz w:val="20"/>
                <w:szCs w:val="20"/>
              </w:rPr>
              <w:t>Europejskie programy zdrowia publicznego – zarys historyczny i stan aktualny. Narodowy Program Zdrowia – jego uwarunkowania i realizacja.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6C" w14:textId="77777777"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878FF" w:rsidRPr="00114B2C" w14:paraId="093ECD70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6E" w14:textId="77777777" w:rsidR="00D878FF" w:rsidRPr="00D878FF" w:rsidRDefault="00D878FF" w:rsidP="00D878FF">
            <w:pPr>
              <w:widowControl w:val="0"/>
              <w:tabs>
                <w:tab w:val="num" w:pos="720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78FF">
              <w:rPr>
                <w:rFonts w:ascii="Times New Roman" w:hAnsi="Times New Roman" w:cs="Times New Roman"/>
                <w:sz w:val="20"/>
                <w:szCs w:val="20"/>
              </w:rPr>
              <w:t>Koncepcja opieki medycznej w szkole jako element zdrowia publicznego. Koncepcja medycyny pracy.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6F" w14:textId="77777777"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878FF" w:rsidRPr="00114B2C" w14:paraId="093ECD73" w14:textId="77777777" w:rsidTr="00D878FF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71" w14:textId="77777777" w:rsidR="00D878FF" w:rsidRPr="00D878FF" w:rsidRDefault="00D878FF" w:rsidP="00D878FF">
            <w:pPr>
              <w:jc w:val="both"/>
              <w:rPr>
                <w:rFonts w:ascii="Times New Roman" w:hAnsi="Times New Roman" w:cs="Times New Roman"/>
              </w:rPr>
            </w:pPr>
            <w:r w:rsidRPr="00D878FF">
              <w:rPr>
                <w:rFonts w:ascii="Times New Roman" w:hAnsi="Times New Roman" w:cs="Times New Roman"/>
                <w:sz w:val="20"/>
                <w:szCs w:val="20"/>
              </w:rPr>
              <w:t>Higiena jako nauka. Zadania ochrony zdrowia wynikające z zagrożeń ekologicznych.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72" w14:textId="77777777"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878FF" w:rsidRPr="00114B2C" w14:paraId="093ECD75" w14:textId="77777777" w:rsidTr="0068332D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14:paraId="093ECD74" w14:textId="77777777"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 semestr I</w:t>
            </w:r>
            <w:r>
              <w:rPr>
                <w:rFonts w:eastAsia="SimSu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I</w:t>
            </w:r>
          </w:p>
        </w:tc>
      </w:tr>
      <w:tr w:rsidR="00C64E7A" w:rsidRPr="00114B2C" w14:paraId="093ECD78" w14:textId="77777777" w:rsidTr="00D878FF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76" w14:textId="77777777" w:rsidR="00C64E7A" w:rsidRPr="00C64E7A" w:rsidRDefault="00C64E7A" w:rsidP="00C64E7A">
            <w:pPr>
              <w:widowControl w:val="0"/>
              <w:suppressAutoHyphens/>
              <w:snapToGrid w:val="0"/>
              <w:spacing w:after="0" w:line="240" w:lineRule="auto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Wybrane organizacje światowe: międzynarodowe, krajowe - działające w obszarze zdrowia publicznego.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77" w14:textId="77777777"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C64E7A" w:rsidRPr="00114B2C" w14:paraId="093ECD7B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79" w14:textId="77777777" w:rsidR="00C64E7A" w:rsidRPr="00C64E7A" w:rsidRDefault="00C64E7A" w:rsidP="00C64E7A">
            <w:pPr>
              <w:widowControl w:val="0"/>
              <w:tabs>
                <w:tab w:val="left" w:pos="0"/>
              </w:tabs>
              <w:suppressAutoHyphens/>
              <w:snapToGrid w:val="0"/>
              <w:spacing w:after="0" w:line="100" w:lineRule="atLeast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Źródła finansowania opieki zdrowotnej. Podstawowa Opieka Zdrowotna- jej miejsce i znaczenie w świetle nowoczesnej polityki zdrowotnej.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7A" w14:textId="77777777"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C64E7A" w:rsidRPr="00114B2C" w14:paraId="093ECD7E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7C" w14:textId="77777777" w:rsidR="00C64E7A" w:rsidRPr="00C64E7A" w:rsidRDefault="00C64E7A" w:rsidP="00C64E7A">
            <w:pPr>
              <w:widowControl w:val="0"/>
              <w:tabs>
                <w:tab w:val="left" w:pos="317"/>
              </w:tabs>
              <w:suppressAutoHyphens/>
              <w:snapToGrid w:val="0"/>
              <w:spacing w:after="0" w:line="100" w:lineRule="atLeast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Podstawowe pojęcia z zakresu zarządzania, organizacji ochrony zdrowia, ekonomiki i marketingu.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7D" w14:textId="77777777"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C64E7A" w:rsidRPr="00114B2C" w14:paraId="093ECD81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7F" w14:textId="77777777" w:rsidR="00C64E7A" w:rsidRPr="00C64E7A" w:rsidRDefault="00C64E7A" w:rsidP="00C64E7A">
            <w:pPr>
              <w:widowControl w:val="0"/>
              <w:tabs>
                <w:tab w:val="left" w:pos="317"/>
                <w:tab w:val="left" w:pos="459"/>
              </w:tabs>
              <w:suppressAutoHyphens/>
              <w:snapToGrid w:val="0"/>
              <w:spacing w:after="0" w:line="100" w:lineRule="atLeast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Cele i zadania systemów ochrony zdrowia.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80" w14:textId="77777777"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C64E7A" w:rsidRPr="00114B2C" w14:paraId="093ECD84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82" w14:textId="77777777" w:rsidR="00C64E7A" w:rsidRPr="00C64E7A" w:rsidRDefault="00C64E7A" w:rsidP="00C64E7A">
            <w:pPr>
              <w:widowControl w:val="0"/>
              <w:tabs>
                <w:tab w:val="left" w:pos="317"/>
                <w:tab w:val="left" w:pos="459"/>
              </w:tabs>
              <w:suppressAutoHyphens/>
              <w:snapToGrid w:val="0"/>
              <w:spacing w:after="0" w:line="100" w:lineRule="atLeast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Systemy organizacji ochrony zdrowia w Unii Europejskiej i na świecie (wybrane przykłady).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83" w14:textId="77777777"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C64E7A" w:rsidRPr="00114B2C" w14:paraId="093ECD87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85" w14:textId="77777777" w:rsidR="00C64E7A" w:rsidRPr="00C64E7A" w:rsidRDefault="00C64E7A" w:rsidP="00C64E7A">
            <w:pPr>
              <w:widowControl w:val="0"/>
              <w:tabs>
                <w:tab w:val="left" w:pos="317"/>
                <w:tab w:val="left" w:pos="459"/>
              </w:tabs>
              <w:suppressAutoHyphens/>
              <w:snapToGrid w:val="0"/>
              <w:spacing w:after="0" w:line="100" w:lineRule="atLeast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Jakość  usług w ochronie zdrowia. Zasady świadczeń z zakresu ubezpieczeń społecznych w Polsce i krajach Unii Europejskiej.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86" w14:textId="77777777"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64E7A" w:rsidRPr="00114B2C" w14:paraId="093ECD8A" w14:textId="77777777" w:rsidTr="002765A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88" w14:textId="77777777" w:rsidR="00C64E7A" w:rsidRPr="00C64E7A" w:rsidRDefault="00C64E7A" w:rsidP="00C64E7A">
            <w:pPr>
              <w:widowControl w:val="0"/>
              <w:suppressAutoHyphens/>
              <w:snapToGrid w:val="0"/>
              <w:spacing w:after="0" w:line="240" w:lineRule="auto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Wybrane organizacje światowe: międzynarodowe, krajowe - działające w obszarze zdrowia publicznego.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89" w14:textId="77777777"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2765A6" w:rsidRPr="00114B2C" w14:paraId="093ECD8C" w14:textId="77777777" w:rsidTr="000C63D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14:paraId="093ECD8B" w14:textId="77777777" w:rsidR="002765A6" w:rsidRPr="00A407D8" w:rsidRDefault="00A407D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407D8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 semestr I</w:t>
            </w:r>
          </w:p>
        </w:tc>
      </w:tr>
      <w:tr w:rsidR="00A407D8" w:rsidRPr="00114B2C" w14:paraId="093ECD8F" w14:textId="77777777" w:rsidTr="002765A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8D" w14:textId="77777777"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t>Higiena powietrza - wpływ właściwości powietrza i jego zanieczyszczeń na zdrowie. Zanieczyszczenia atmosfery, hydrosfery i litosfery.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8E" w14:textId="77777777"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407D8" w:rsidRPr="00114B2C" w14:paraId="093ECD92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90" w14:textId="77777777"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t>Higiena wody. Jakość wody pitnej a stan zdrowia ludności. Ocena przydatności wody do picia, interpretacja wyników badań.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91" w14:textId="77777777"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407D8" w:rsidRPr="00114B2C" w14:paraId="093ECD95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93" w14:textId="77777777"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t>Higiena gleby -źródła zanieczyszczenia i sposoby i ich likwidacji.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94" w14:textId="77777777"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07D8" w:rsidRPr="00114B2C" w14:paraId="093ECD98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96" w14:textId="77777777"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t>Higiena człowieka: osobista, sen, wypoczynek. Higiena wieku podeszłego.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97" w14:textId="77777777"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07D8" w:rsidRPr="00114B2C" w14:paraId="093ECD9B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99" w14:textId="77777777"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lastRenderedPageBreak/>
              <w:t>Higiena żywności i żywienia. Składniki pokarmowe. Ochrona żywności przed zakażeniem.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9A" w14:textId="77777777"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407D8" w:rsidRPr="00114B2C" w14:paraId="093ECD9E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9C" w14:textId="77777777"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t>Higiena pracy i zagrożenia zdrowotne.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9D" w14:textId="77777777"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07D8" w:rsidRPr="00114B2C" w14:paraId="093ECDA1" w14:textId="77777777" w:rsidTr="008D503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9F" w14:textId="77777777" w:rsidR="00A407D8" w:rsidRDefault="00A407D8" w:rsidP="008D5037">
            <w:pPr>
              <w:tabs>
                <w:tab w:val="left" w:pos="-57"/>
                <w:tab w:val="left" w:pos="85"/>
              </w:tabs>
              <w:jc w:val="both"/>
            </w:pPr>
            <w:r w:rsidRPr="00A407D8">
              <w:rPr>
                <w:rStyle w:val="FontStyle37"/>
                <w:sz w:val="20"/>
                <w:szCs w:val="20"/>
              </w:rPr>
              <w:t>Higiena nauki i zakładów nauczania i wychowania.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A0" w14:textId="77777777"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8D5037" w:rsidRPr="00114B2C" w14:paraId="093ECDA3" w14:textId="77777777" w:rsidTr="0081681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14:paraId="093ECDA2" w14:textId="77777777" w:rsidR="008D5037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407D8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 semestr I</w:t>
            </w:r>
            <w:r w:rsidR="00B37BE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I</w:t>
            </w:r>
          </w:p>
        </w:tc>
      </w:tr>
      <w:tr w:rsidR="00FC72E2" w:rsidRPr="00114B2C" w14:paraId="093ECDA6" w14:textId="77777777" w:rsidTr="008D503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A4" w14:textId="77777777" w:rsidR="00FC72E2" w:rsidRPr="00FC72E2" w:rsidRDefault="00FC72E2" w:rsidP="00FC72E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2E2">
              <w:rPr>
                <w:rFonts w:ascii="Times New Roman" w:hAnsi="Times New Roman" w:cs="Times New Roman"/>
                <w:sz w:val="20"/>
                <w:szCs w:val="20"/>
              </w:rPr>
              <w:t>Kierowanie zasobami ludzkimi.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A5" w14:textId="77777777" w:rsidR="00FC72E2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FC72E2" w:rsidRPr="00114B2C" w14:paraId="093ECDA9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A7" w14:textId="77777777" w:rsidR="00FC72E2" w:rsidRPr="00FC72E2" w:rsidRDefault="00FC72E2" w:rsidP="00FC72E2">
            <w:pPr>
              <w:widowControl w:val="0"/>
              <w:tabs>
                <w:tab w:val="left" w:pos="0"/>
                <w:tab w:val="left" w:pos="339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2E2">
              <w:rPr>
                <w:rFonts w:ascii="Times New Roman" w:hAnsi="Times New Roman" w:cs="Times New Roman"/>
                <w:sz w:val="20"/>
                <w:szCs w:val="20"/>
              </w:rPr>
              <w:t>Organizacja pracy zespołów pielęgniarskich.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A8" w14:textId="77777777" w:rsidR="00FC72E2" w:rsidRPr="00115F03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C72E2" w:rsidRPr="00114B2C" w14:paraId="093ECDAC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AA" w14:textId="77777777" w:rsidR="00FC72E2" w:rsidRPr="00FC72E2" w:rsidRDefault="00FC72E2" w:rsidP="00FC72E2">
            <w:pPr>
              <w:widowControl w:val="0"/>
              <w:tabs>
                <w:tab w:val="left" w:pos="0"/>
                <w:tab w:val="left" w:pos="339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2E2">
              <w:rPr>
                <w:rFonts w:ascii="Times New Roman" w:hAnsi="Times New Roman" w:cs="Times New Roman"/>
                <w:sz w:val="20"/>
                <w:szCs w:val="20"/>
              </w:rPr>
              <w:t>Obciążenia w pracy pielęgniarki.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AB" w14:textId="77777777" w:rsidR="00FC72E2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C72E2" w:rsidRPr="00114B2C" w14:paraId="093ECDAF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AD" w14:textId="77777777" w:rsidR="00FC72E2" w:rsidRPr="00FC72E2" w:rsidRDefault="00FC72E2" w:rsidP="00FC72E2">
            <w:pPr>
              <w:widowControl w:val="0"/>
              <w:tabs>
                <w:tab w:val="left" w:pos="128"/>
                <w:tab w:val="left" w:pos="339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2E2">
              <w:rPr>
                <w:rFonts w:ascii="Times New Roman" w:hAnsi="Times New Roman" w:cs="Times New Roman"/>
                <w:sz w:val="20"/>
                <w:szCs w:val="20"/>
              </w:rPr>
              <w:t>Aktywne poszukiwanie pracy.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AE" w14:textId="77777777" w:rsidR="00FC72E2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C72E2" w:rsidRPr="00114B2C" w14:paraId="093ECDB2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B0" w14:textId="77777777" w:rsidR="00FC72E2" w:rsidRPr="00FC72E2" w:rsidRDefault="00B37BEA" w:rsidP="00FC72E2">
            <w:pPr>
              <w:widowControl w:val="0"/>
              <w:tabs>
                <w:tab w:val="left" w:pos="128"/>
                <w:tab w:val="left" w:pos="339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Ekonomika ochrony zdrowia (</w:t>
            </w:r>
            <w:r w:rsidR="00FC72E2" w:rsidRPr="00FC72E2">
              <w:rPr>
                <w:rFonts w:ascii="Times New Roman" w:hAnsi="Times New Roman" w:cs="Times New Roman"/>
                <w:sz w:val="20"/>
                <w:szCs w:val="20"/>
              </w:rPr>
              <w:t>podaż, popyt rynek potrzeb i świadczeń zdrowotnych). Finansowanie świadczeń zdrowotnych.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3ECDB1" w14:textId="77777777" w:rsidR="00FC72E2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C72E2" w:rsidRPr="00114B2C" w14:paraId="093ECDB5" w14:textId="77777777" w:rsidTr="00ED72A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B3" w14:textId="77777777" w:rsidR="00FC72E2" w:rsidRPr="00FC72E2" w:rsidRDefault="00FC72E2" w:rsidP="00FC72E2">
            <w:pPr>
              <w:jc w:val="both"/>
              <w:rPr>
                <w:rFonts w:ascii="Times New Roman" w:hAnsi="Times New Roman" w:cs="Times New Roman"/>
              </w:rPr>
            </w:pPr>
            <w:r w:rsidRPr="00FC72E2">
              <w:rPr>
                <w:rFonts w:ascii="Times New Roman" w:hAnsi="Times New Roman" w:cs="Times New Roman"/>
                <w:sz w:val="20"/>
                <w:szCs w:val="20"/>
              </w:rPr>
              <w:t>Jakość i marketing w ochronie zdrowia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14:paraId="093ECDB4" w14:textId="77777777" w:rsidR="00FC72E2" w:rsidRPr="00233ED4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A45FA3" w:rsidRPr="00114B2C" w14:paraId="093ECDB7" w14:textId="77777777" w:rsidTr="00ED72A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B6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ED72AE" w:rsidRPr="00114B2C" w14:paraId="093ECDBA" w14:textId="77777777" w:rsidTr="00ED72A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B8" w14:textId="77777777" w:rsidR="00ED72AE" w:rsidRPr="00CE6EC0" w:rsidRDefault="00CE6EC0" w:rsidP="003D1557">
            <w:pPr>
              <w:pStyle w:val="Style1"/>
              <w:tabs>
                <w:tab w:val="left" w:pos="339"/>
                <w:tab w:val="left" w:pos="459"/>
              </w:tabs>
              <w:rPr>
                <w:rFonts w:cs="Times New Roman"/>
                <w:sz w:val="20"/>
                <w:szCs w:val="20"/>
              </w:rPr>
            </w:pPr>
            <w:r w:rsidRPr="00CE6EC0">
              <w:rPr>
                <w:rFonts w:cs="Times New Roman"/>
                <w:color w:val="000000"/>
                <w:sz w:val="20"/>
                <w:szCs w:val="20"/>
              </w:rPr>
              <w:t>Uwarunkowania zdrowia (kulturowe, psychologiczne, ekonomiczne).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93ECDB9" w14:textId="77777777" w:rsidR="00ED72AE" w:rsidRPr="00A31838" w:rsidRDefault="00ED72AE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ED72AE" w:rsidRPr="00114B2C" w14:paraId="093ECDBD" w14:textId="77777777" w:rsidTr="00ED72A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93ECDBB" w14:textId="77777777" w:rsidR="00ED72AE" w:rsidRPr="00CE6EC0" w:rsidRDefault="00CE6EC0" w:rsidP="003D1557">
            <w:pPr>
              <w:rPr>
                <w:rFonts w:ascii="Times New Roman" w:hAnsi="Times New Roman" w:cs="Times New Roman"/>
              </w:rPr>
            </w:pPr>
            <w:r w:rsidRPr="00CE6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Ergonomia i jej udział w zachowaniu  bezpieczeństwa pracy.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93ECDBC" w14:textId="77777777" w:rsidR="00ED72AE" w:rsidRDefault="00CE6EC0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A45FA3" w:rsidRPr="00114B2C" w14:paraId="093ECDBF" w14:textId="77777777" w:rsidTr="00ED72A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BE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093ECDCE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C0" w14:textId="77777777" w:rsidR="00871D0E" w:rsidRPr="00871D0E" w:rsidRDefault="00871D0E" w:rsidP="00871D0E">
            <w:pPr>
              <w:tabs>
                <w:tab w:val="left" w:pos="332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Wykłady</w:t>
            </w:r>
          </w:p>
          <w:p w14:paraId="093ECDC1" w14:textId="77777777" w:rsidR="00871D0E" w:rsidRPr="00871D0E" w:rsidRDefault="00871D0E" w:rsidP="00871D0E">
            <w:pPr>
              <w:widowControl w:val="0"/>
              <w:numPr>
                <w:ilvl w:val="0"/>
                <w:numId w:val="28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zaliczenie na ocenę, po II semestrze egzamin</w:t>
            </w:r>
          </w:p>
          <w:p w14:paraId="093ECDC2" w14:textId="77777777" w:rsidR="00871D0E" w:rsidRPr="00871D0E" w:rsidRDefault="00871D0E" w:rsidP="00871D0E">
            <w:pPr>
              <w:widowControl w:val="0"/>
              <w:numPr>
                <w:ilvl w:val="0"/>
                <w:numId w:val="28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 – egzamin/egzamin pisemny/egzamin ustny</w:t>
            </w:r>
          </w:p>
          <w:p w14:paraId="093ECDC3" w14:textId="77777777" w:rsidR="00871D0E" w:rsidRPr="00871D0E" w:rsidRDefault="00871D0E" w:rsidP="00871D0E">
            <w:pPr>
              <w:pStyle w:val="Akapitzlist"/>
              <w:numPr>
                <w:ilvl w:val="0"/>
                <w:numId w:val="28"/>
              </w:numPr>
              <w:tabs>
                <w:tab w:val="left" w:pos="332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uzyskanie ≥60% wymaganej punktacji</w:t>
            </w:r>
          </w:p>
          <w:p w14:paraId="093ECDC4" w14:textId="77777777" w:rsidR="00871D0E" w:rsidRPr="00871D0E" w:rsidRDefault="00871D0E" w:rsidP="00871D0E">
            <w:pPr>
              <w:tabs>
                <w:tab w:val="left" w:pos="332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Ćwiczenia</w:t>
            </w:r>
          </w:p>
          <w:p w14:paraId="093ECDC5" w14:textId="77777777" w:rsidR="00871D0E" w:rsidRPr="00871D0E" w:rsidRDefault="00871D0E" w:rsidP="00871D0E">
            <w:pPr>
              <w:pStyle w:val="Akapitzlist"/>
              <w:widowControl w:val="0"/>
              <w:numPr>
                <w:ilvl w:val="0"/>
                <w:numId w:val="29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zaliczenie z oceną, </w:t>
            </w:r>
          </w:p>
          <w:p w14:paraId="093ECDC6" w14:textId="77777777" w:rsidR="00871D0E" w:rsidRPr="00871D0E" w:rsidRDefault="00871D0E" w:rsidP="00871D0E">
            <w:pPr>
              <w:pStyle w:val="Akapitzlist"/>
              <w:widowControl w:val="0"/>
              <w:numPr>
                <w:ilvl w:val="0"/>
                <w:numId w:val="29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rozwiązanie zadania problemowego, realizacja procedury medycznej wg kryteriów, opracowanie1-dniowego procesu pielęgnowania pacjenta</w:t>
            </w:r>
          </w:p>
          <w:p w14:paraId="093ECDC7" w14:textId="77777777" w:rsidR="00871D0E" w:rsidRPr="00871D0E" w:rsidRDefault="00871D0E" w:rsidP="00871D0E">
            <w:pPr>
              <w:pStyle w:val="Akapitzlist"/>
              <w:widowControl w:val="0"/>
              <w:numPr>
                <w:ilvl w:val="0"/>
                <w:numId w:val="29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 obecności na zajęciach, zalicz. umiejętności zawodowych  poprzez uzyskanie ≥60% wymaganej punktacji za realizację zadania problemowego, procedury medycznej, pozytywna postawa zawodowa</w:t>
            </w:r>
          </w:p>
          <w:p w14:paraId="093ECDC8" w14:textId="77777777" w:rsidR="00871D0E" w:rsidRPr="00871D0E" w:rsidRDefault="00871D0E" w:rsidP="00871D0E">
            <w:pPr>
              <w:tabs>
                <w:tab w:val="left" w:pos="332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Samokształcenie</w:t>
            </w:r>
          </w:p>
          <w:p w14:paraId="093ECDC9" w14:textId="77777777" w:rsidR="00871D0E" w:rsidRPr="00871D0E" w:rsidRDefault="00871D0E" w:rsidP="00871D0E">
            <w:pPr>
              <w:widowControl w:val="0"/>
              <w:numPr>
                <w:ilvl w:val="0"/>
                <w:numId w:val="30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zaliczenie </w:t>
            </w:r>
          </w:p>
          <w:p w14:paraId="093ECDCA" w14:textId="77777777" w:rsidR="00871D0E" w:rsidRPr="00871D0E" w:rsidRDefault="00871D0E" w:rsidP="00871D0E">
            <w:pPr>
              <w:widowControl w:val="0"/>
              <w:numPr>
                <w:ilvl w:val="0"/>
                <w:numId w:val="30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przygotowanie i prezentacja projektu/ pracy zaliczeniowej</w:t>
            </w:r>
          </w:p>
          <w:p w14:paraId="093ECDCB" w14:textId="77777777" w:rsidR="00704A40" w:rsidRPr="00871D0E" w:rsidRDefault="00871D0E" w:rsidP="00871D0E">
            <w:pPr>
              <w:pStyle w:val="Akapitzlist"/>
              <w:numPr>
                <w:ilvl w:val="0"/>
                <w:numId w:val="30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uzyskanie ≥60% wymaganej punktacji za przygotowanie i prezentację  projektu/ pracy zaliczeniowej</w:t>
            </w:r>
          </w:p>
          <w:p w14:paraId="093ECDCC" w14:textId="77777777" w:rsidR="00871D0E" w:rsidRPr="00AE0E96" w:rsidRDefault="00871D0E" w:rsidP="00871D0E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093ECDCD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093ECDD0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CF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093ECDDB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D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93ECDD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93ECDD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93ECDD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93ECDD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093ECDD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93ECDD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093ECDD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93ECDD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093ECDD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093ECDE8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3ECDD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093ECDD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93ECDD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093ECDD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93ECDE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093ECDE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93ECDE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093ECDE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93ECDE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093ECDE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93ECDE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093ECDE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093ECE06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093ECDE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093ECDEA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093ECDEB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093ECDEC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93ECDED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</w:t>
            </w:r>
            <w:r w:rsidR="0051537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ania i zainteresowania przedmio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93ECDE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93ECDEF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093ECDF0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093ECDF1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93ECDF2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93ECDF3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93ECDF4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093ECDF5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093ECDF6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93ECDF7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93ECDF8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93ECDF9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093ECDFA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93ECDFB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93ECDFC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93ECDFD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93ECDFE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093ECDFF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93ECE00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93ECE01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93ECE02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093ECE03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093ECE04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93ECE05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093ECE08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3ECE07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14:paraId="093ECE0B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3ECE09" w14:textId="77777777" w:rsidR="0093320F" w:rsidRPr="00B37BEA" w:rsidRDefault="00B37BEA" w:rsidP="00A42F85">
            <w:pPr>
              <w:pStyle w:val="Akapitzlist"/>
              <w:numPr>
                <w:ilvl w:val="0"/>
                <w:numId w:val="19"/>
              </w:numPr>
              <w:ind w:left="369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Karkowska D., </w:t>
            </w:r>
            <w:r w:rsidRPr="00B37BEA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Prawo medyczne dla pielęgniarek, </w:t>
            </w:r>
            <w:r w:rsidRPr="00B37BEA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>wydanie 2 uzupełnione i poprawione, Wydawnictwo Wolters Kluwer Polska, 2020</w:t>
            </w:r>
          </w:p>
          <w:p w14:paraId="093ECE0A" w14:textId="77777777" w:rsidR="00B37BEA" w:rsidRPr="00A42F85" w:rsidRDefault="00B37BEA" w:rsidP="00A42F85">
            <w:pPr>
              <w:pStyle w:val="Akapitzlist"/>
              <w:numPr>
                <w:ilvl w:val="0"/>
                <w:numId w:val="19"/>
              </w:numPr>
              <w:ind w:left="369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Beda K., Czyżowska E., Grabowska I. i inni, </w:t>
            </w:r>
            <w:r w:rsidRPr="00B37BE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Koordynacja a dyrektywa: podobieństwa i różnice w korzystaniu z opieki zdrowotnej w aspekcie transgranicznym. Stan prawny na dzień 30 czerwca 2015 r.,</w:t>
            </w:r>
            <w:r w:rsidRPr="00B37B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Warszawa 2015</w:t>
            </w:r>
          </w:p>
        </w:tc>
      </w:tr>
      <w:tr w:rsidR="00A45FA3" w:rsidRPr="00114B2C" w14:paraId="093ECE0D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3ECE0C" w14:textId="77777777"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A42F85" w14:paraId="093ECE11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3ECE0E" w14:textId="77777777" w:rsidR="002F0BD3" w:rsidRPr="002F0BD3" w:rsidRDefault="002F0BD3" w:rsidP="002F0BD3">
            <w:pPr>
              <w:widowControl w:val="0"/>
              <w:numPr>
                <w:ilvl w:val="0"/>
                <w:numId w:val="31"/>
              </w:numPr>
              <w:tabs>
                <w:tab w:val="left" w:pos="0"/>
              </w:tabs>
              <w:suppressAutoHyphens/>
              <w:spacing w:after="0" w:line="240" w:lineRule="auto"/>
              <w:ind w:left="332" w:hanging="332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F0B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Kunecka D.: Satysfakcja zawodowa pielęgniarek / pielęgniarzy w Polsce. Warszawa 2016.</w:t>
            </w:r>
          </w:p>
          <w:p w14:paraId="093ECE0F" w14:textId="77777777" w:rsidR="002F0BD3" w:rsidRPr="002F0BD3" w:rsidRDefault="002F0BD3" w:rsidP="002F0BD3">
            <w:pPr>
              <w:widowControl w:val="0"/>
              <w:numPr>
                <w:ilvl w:val="0"/>
                <w:numId w:val="31"/>
              </w:numPr>
              <w:tabs>
                <w:tab w:val="left" w:pos="0"/>
              </w:tabs>
              <w:suppressAutoHyphens/>
              <w:spacing w:after="0" w:line="240" w:lineRule="auto"/>
              <w:ind w:left="332" w:hanging="332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F0B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Płonka – Syroka K_B., Braun Ł. (red.): Kultura medyczna Islamu. Warszawa 2015</w:t>
            </w:r>
          </w:p>
          <w:p w14:paraId="093ECE10" w14:textId="77777777" w:rsidR="008C159A" w:rsidRPr="002F0BD3" w:rsidRDefault="002F0BD3" w:rsidP="002F0BD3">
            <w:pPr>
              <w:widowControl w:val="0"/>
              <w:numPr>
                <w:ilvl w:val="0"/>
                <w:numId w:val="31"/>
              </w:numPr>
              <w:tabs>
                <w:tab w:val="left" w:pos="0"/>
              </w:tabs>
              <w:suppressAutoHyphens/>
              <w:spacing w:after="0" w:line="240" w:lineRule="auto"/>
              <w:ind w:left="332" w:hanging="332"/>
              <w:jc w:val="both"/>
              <w:rPr>
                <w:color w:val="000000"/>
                <w:sz w:val="20"/>
                <w:szCs w:val="20"/>
              </w:rPr>
            </w:pPr>
            <w:r w:rsidRPr="002F0B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Węgrzecka – Giluń J. (red.): Jak dbać o jakość w profilaktyce: System Rekomendacji Programów Profilaktycznych i Promocji Zdrowia Psychicznego. Warszawa 2016</w:t>
            </w:r>
          </w:p>
        </w:tc>
      </w:tr>
    </w:tbl>
    <w:p w14:paraId="093ECE12" w14:textId="77777777" w:rsidR="00746450" w:rsidRPr="00A42F85" w:rsidRDefault="00746450" w:rsidP="00A42F85">
      <w:pPr>
        <w:suppressAutoHyphens/>
        <w:spacing w:after="200" w:line="276" w:lineRule="auto"/>
        <w:ind w:left="426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A42F85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ECE15" w14:textId="77777777" w:rsidR="00320085" w:rsidRDefault="00320085">
      <w:pPr>
        <w:spacing w:after="0" w:line="240" w:lineRule="auto"/>
      </w:pPr>
      <w:r>
        <w:separator/>
      </w:r>
    </w:p>
  </w:endnote>
  <w:endnote w:type="continuationSeparator" w:id="0">
    <w:p w14:paraId="093ECE16" w14:textId="77777777" w:rsidR="00320085" w:rsidRDefault="00320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ECE17" w14:textId="77777777" w:rsidR="00DA7AA8" w:rsidRDefault="00DA7AA8">
    <w:pPr>
      <w:pStyle w:val="Stopka"/>
    </w:pPr>
  </w:p>
  <w:p w14:paraId="093ECE18" w14:textId="77777777" w:rsidR="00DA7AA8" w:rsidRDefault="00DA7A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ECE13" w14:textId="77777777" w:rsidR="00320085" w:rsidRDefault="00320085">
      <w:pPr>
        <w:spacing w:after="0" w:line="240" w:lineRule="auto"/>
      </w:pPr>
      <w:r>
        <w:separator/>
      </w:r>
    </w:p>
  </w:footnote>
  <w:footnote w:type="continuationSeparator" w:id="0">
    <w:p w14:paraId="093ECE14" w14:textId="77777777" w:rsidR="00320085" w:rsidRDefault="003200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color w:val="000000"/>
        <w:kern w:val="1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</w:rPr>
    </w:lvl>
  </w:abstractNum>
  <w:abstractNum w:abstractNumId="2" w15:restartNumberingAfterBreak="0">
    <w:nsid w:val="00000004"/>
    <w:multiLevelType w:val="singleLevel"/>
    <w:tmpl w:val="0F3007F8"/>
    <w:lvl w:ilvl="0">
      <w:start w:val="1"/>
      <w:numFmt w:val="lowerLetter"/>
      <w:lvlText w:val="%1)"/>
      <w:lvlJc w:val="left"/>
      <w:pPr>
        <w:ind w:left="701" w:hanging="360"/>
      </w:pPr>
      <w:rPr>
        <w:b/>
        <w:i/>
        <w:color w:val="auto"/>
        <w:sz w:val="20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4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6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9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3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02C94"/>
    <w:multiLevelType w:val="hybridMultilevel"/>
    <w:tmpl w:val="D9B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B12BD1"/>
    <w:multiLevelType w:val="hybridMultilevel"/>
    <w:tmpl w:val="EE7A5D80"/>
    <w:lvl w:ilvl="0" w:tplc="D5860E46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414410C"/>
    <w:multiLevelType w:val="multilevel"/>
    <w:tmpl w:val="3724E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Garamond" w:hint="default"/>
        <w:color w:val="00000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27BD31D1"/>
    <w:multiLevelType w:val="hybridMultilevel"/>
    <w:tmpl w:val="DD687636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01733"/>
    <w:multiLevelType w:val="multilevel"/>
    <w:tmpl w:val="8284A58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DD571EF"/>
    <w:multiLevelType w:val="multilevel"/>
    <w:tmpl w:val="4EAA5AD8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0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A5499"/>
    <w:multiLevelType w:val="multilevel"/>
    <w:tmpl w:val="3724E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Garamond" w:hint="default"/>
        <w:color w:val="00000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E7E221B"/>
    <w:multiLevelType w:val="hybridMultilevel"/>
    <w:tmpl w:val="5FCA2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B3094B"/>
    <w:multiLevelType w:val="hybridMultilevel"/>
    <w:tmpl w:val="53CAD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DC4F66"/>
    <w:multiLevelType w:val="hybridMultilevel"/>
    <w:tmpl w:val="8A927B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84936"/>
    <w:multiLevelType w:val="hybridMultilevel"/>
    <w:tmpl w:val="A8EAA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6E5287"/>
    <w:multiLevelType w:val="multilevel"/>
    <w:tmpl w:val="83304D9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7A04CE"/>
    <w:multiLevelType w:val="hybridMultilevel"/>
    <w:tmpl w:val="0BD42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86B54"/>
    <w:multiLevelType w:val="hybridMultilevel"/>
    <w:tmpl w:val="8E166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90BDF"/>
    <w:multiLevelType w:val="hybridMultilevel"/>
    <w:tmpl w:val="39502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42BCD"/>
    <w:multiLevelType w:val="hybridMultilevel"/>
    <w:tmpl w:val="41A27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4341EA"/>
    <w:multiLevelType w:val="hybridMultilevel"/>
    <w:tmpl w:val="D79899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F6683"/>
    <w:multiLevelType w:val="hybridMultilevel"/>
    <w:tmpl w:val="F43E6F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9478534">
    <w:abstractNumId w:val="27"/>
  </w:num>
  <w:num w:numId="2" w16cid:durableId="1817918790">
    <w:abstractNumId w:val="25"/>
  </w:num>
  <w:num w:numId="3" w16cid:durableId="1630547684">
    <w:abstractNumId w:val="20"/>
  </w:num>
  <w:num w:numId="4" w16cid:durableId="1763531193">
    <w:abstractNumId w:val="29"/>
  </w:num>
  <w:num w:numId="5" w16cid:durableId="164562954">
    <w:abstractNumId w:val="13"/>
  </w:num>
  <w:num w:numId="6" w16cid:durableId="737824313">
    <w:abstractNumId w:val="34"/>
  </w:num>
  <w:num w:numId="7" w16cid:durableId="795684820">
    <w:abstractNumId w:val="26"/>
  </w:num>
  <w:num w:numId="8" w16cid:durableId="349450373">
    <w:abstractNumId w:val="18"/>
  </w:num>
  <w:num w:numId="9" w16cid:durableId="671448609">
    <w:abstractNumId w:val="30"/>
  </w:num>
  <w:num w:numId="10" w16cid:durableId="484976112">
    <w:abstractNumId w:val="19"/>
  </w:num>
  <w:num w:numId="11" w16cid:durableId="172648632">
    <w:abstractNumId w:val="17"/>
  </w:num>
  <w:num w:numId="12" w16cid:durableId="171383324">
    <w:abstractNumId w:val="14"/>
  </w:num>
  <w:num w:numId="13" w16cid:durableId="2125809550">
    <w:abstractNumId w:val="12"/>
  </w:num>
  <w:num w:numId="14" w16cid:durableId="1733000760">
    <w:abstractNumId w:val="23"/>
  </w:num>
  <w:num w:numId="15" w16cid:durableId="882057763">
    <w:abstractNumId w:val="1"/>
  </w:num>
  <w:num w:numId="16" w16cid:durableId="134224413">
    <w:abstractNumId w:val="2"/>
  </w:num>
  <w:num w:numId="17" w16cid:durableId="1457025565">
    <w:abstractNumId w:val="24"/>
  </w:num>
  <w:num w:numId="18" w16cid:durableId="1338001909">
    <w:abstractNumId w:val="36"/>
  </w:num>
  <w:num w:numId="19" w16cid:durableId="896013085">
    <w:abstractNumId w:val="32"/>
  </w:num>
  <w:num w:numId="20" w16cid:durableId="906959860">
    <w:abstractNumId w:val="22"/>
  </w:num>
  <w:num w:numId="21" w16cid:durableId="109593918">
    <w:abstractNumId w:val="7"/>
  </w:num>
  <w:num w:numId="22" w16cid:durableId="1071194734">
    <w:abstractNumId w:val="21"/>
  </w:num>
  <w:num w:numId="23" w16cid:durableId="1272471433">
    <w:abstractNumId w:val="16"/>
  </w:num>
  <w:num w:numId="24" w16cid:durableId="152306468">
    <w:abstractNumId w:val="28"/>
  </w:num>
  <w:num w:numId="25" w16cid:durableId="558059323">
    <w:abstractNumId w:val="9"/>
  </w:num>
  <w:num w:numId="26" w16cid:durableId="1119226446">
    <w:abstractNumId w:val="33"/>
  </w:num>
  <w:num w:numId="27" w16cid:durableId="709262501">
    <w:abstractNumId w:val="0"/>
  </w:num>
  <w:num w:numId="28" w16cid:durableId="615259307">
    <w:abstractNumId w:val="37"/>
  </w:num>
  <w:num w:numId="29" w16cid:durableId="905647584">
    <w:abstractNumId w:val="31"/>
  </w:num>
  <w:num w:numId="30" w16cid:durableId="448548143">
    <w:abstractNumId w:val="35"/>
  </w:num>
  <w:num w:numId="31" w16cid:durableId="1289244251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0540"/>
    <w:rsid w:val="00001A06"/>
    <w:rsid w:val="00001A9B"/>
    <w:rsid w:val="00006841"/>
    <w:rsid w:val="00006F5C"/>
    <w:rsid w:val="0000763E"/>
    <w:rsid w:val="000112DD"/>
    <w:rsid w:val="00014CEA"/>
    <w:rsid w:val="000219E6"/>
    <w:rsid w:val="000222E7"/>
    <w:rsid w:val="00022C8B"/>
    <w:rsid w:val="00027336"/>
    <w:rsid w:val="00035F3D"/>
    <w:rsid w:val="00036F4E"/>
    <w:rsid w:val="00040A6C"/>
    <w:rsid w:val="00045066"/>
    <w:rsid w:val="00046317"/>
    <w:rsid w:val="000531BA"/>
    <w:rsid w:val="00053C68"/>
    <w:rsid w:val="00065FC3"/>
    <w:rsid w:val="00074D6F"/>
    <w:rsid w:val="000769EA"/>
    <w:rsid w:val="00076A45"/>
    <w:rsid w:val="00081211"/>
    <w:rsid w:val="000848C9"/>
    <w:rsid w:val="000848DA"/>
    <w:rsid w:val="000851CC"/>
    <w:rsid w:val="0009156F"/>
    <w:rsid w:val="00091F91"/>
    <w:rsid w:val="000925B7"/>
    <w:rsid w:val="00095C9F"/>
    <w:rsid w:val="00096664"/>
    <w:rsid w:val="000A1C62"/>
    <w:rsid w:val="000A4C7A"/>
    <w:rsid w:val="000B1F75"/>
    <w:rsid w:val="000B6003"/>
    <w:rsid w:val="000C2190"/>
    <w:rsid w:val="000C3F12"/>
    <w:rsid w:val="000C5A40"/>
    <w:rsid w:val="000C5BFA"/>
    <w:rsid w:val="000C616B"/>
    <w:rsid w:val="000D0EC6"/>
    <w:rsid w:val="000D231E"/>
    <w:rsid w:val="000D2946"/>
    <w:rsid w:val="000E2D05"/>
    <w:rsid w:val="000E470A"/>
    <w:rsid w:val="000E50F9"/>
    <w:rsid w:val="000F076D"/>
    <w:rsid w:val="000F189D"/>
    <w:rsid w:val="000F5CB7"/>
    <w:rsid w:val="00104D5B"/>
    <w:rsid w:val="00106A28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009"/>
    <w:rsid w:val="00142D6B"/>
    <w:rsid w:val="0015350A"/>
    <w:rsid w:val="001536AF"/>
    <w:rsid w:val="00154146"/>
    <w:rsid w:val="00157309"/>
    <w:rsid w:val="00160F46"/>
    <w:rsid w:val="00161C94"/>
    <w:rsid w:val="00164E4A"/>
    <w:rsid w:val="00165F16"/>
    <w:rsid w:val="001721CE"/>
    <w:rsid w:val="00176408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982"/>
    <w:rsid w:val="001B3F8A"/>
    <w:rsid w:val="001B5988"/>
    <w:rsid w:val="001C29DA"/>
    <w:rsid w:val="001C3579"/>
    <w:rsid w:val="001C53C0"/>
    <w:rsid w:val="001C6318"/>
    <w:rsid w:val="001D02D1"/>
    <w:rsid w:val="001D0798"/>
    <w:rsid w:val="001D0C79"/>
    <w:rsid w:val="001D1B12"/>
    <w:rsid w:val="001D36AD"/>
    <w:rsid w:val="001E1E00"/>
    <w:rsid w:val="001E5FC3"/>
    <w:rsid w:val="001F3A63"/>
    <w:rsid w:val="002013BB"/>
    <w:rsid w:val="002025EE"/>
    <w:rsid w:val="00203FCE"/>
    <w:rsid w:val="002042BF"/>
    <w:rsid w:val="00210982"/>
    <w:rsid w:val="00211DF6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4F49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57829"/>
    <w:rsid w:val="002600EB"/>
    <w:rsid w:val="00260ADA"/>
    <w:rsid w:val="0026284E"/>
    <w:rsid w:val="00262A50"/>
    <w:rsid w:val="00267D59"/>
    <w:rsid w:val="00272F64"/>
    <w:rsid w:val="0027320E"/>
    <w:rsid w:val="002765A6"/>
    <w:rsid w:val="00276719"/>
    <w:rsid w:val="00280FC2"/>
    <w:rsid w:val="00284385"/>
    <w:rsid w:val="00292975"/>
    <w:rsid w:val="00292E6B"/>
    <w:rsid w:val="0029770C"/>
    <w:rsid w:val="00297C92"/>
    <w:rsid w:val="00297D52"/>
    <w:rsid w:val="002A47BB"/>
    <w:rsid w:val="002A61BC"/>
    <w:rsid w:val="002A697A"/>
    <w:rsid w:val="002B22E3"/>
    <w:rsid w:val="002B3B2D"/>
    <w:rsid w:val="002B3BDB"/>
    <w:rsid w:val="002B45F2"/>
    <w:rsid w:val="002B5C35"/>
    <w:rsid w:val="002B5C64"/>
    <w:rsid w:val="002B72FF"/>
    <w:rsid w:val="002C308F"/>
    <w:rsid w:val="002C76D4"/>
    <w:rsid w:val="002D3B15"/>
    <w:rsid w:val="002D7F47"/>
    <w:rsid w:val="002E340D"/>
    <w:rsid w:val="002E5EF5"/>
    <w:rsid w:val="002E7AF1"/>
    <w:rsid w:val="002F096B"/>
    <w:rsid w:val="002F0BD3"/>
    <w:rsid w:val="002F19F5"/>
    <w:rsid w:val="002F511F"/>
    <w:rsid w:val="002F536C"/>
    <w:rsid w:val="0030191D"/>
    <w:rsid w:val="0030464D"/>
    <w:rsid w:val="003118F7"/>
    <w:rsid w:val="003153CA"/>
    <w:rsid w:val="00315592"/>
    <w:rsid w:val="00320085"/>
    <w:rsid w:val="003209D2"/>
    <w:rsid w:val="00321925"/>
    <w:rsid w:val="0032349F"/>
    <w:rsid w:val="00324B70"/>
    <w:rsid w:val="003344B6"/>
    <w:rsid w:val="0033771C"/>
    <w:rsid w:val="00341388"/>
    <w:rsid w:val="003416DF"/>
    <w:rsid w:val="003420C1"/>
    <w:rsid w:val="003459A7"/>
    <w:rsid w:val="00347D59"/>
    <w:rsid w:val="00350304"/>
    <w:rsid w:val="0035084D"/>
    <w:rsid w:val="003536A3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03D0"/>
    <w:rsid w:val="00383F12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2427A"/>
    <w:rsid w:val="00424A0C"/>
    <w:rsid w:val="004269FF"/>
    <w:rsid w:val="00427394"/>
    <w:rsid w:val="00430B69"/>
    <w:rsid w:val="00430FC0"/>
    <w:rsid w:val="004333B2"/>
    <w:rsid w:val="00433499"/>
    <w:rsid w:val="0044203C"/>
    <w:rsid w:val="00443920"/>
    <w:rsid w:val="00446691"/>
    <w:rsid w:val="00451B1B"/>
    <w:rsid w:val="0045391C"/>
    <w:rsid w:val="00454B14"/>
    <w:rsid w:val="00461661"/>
    <w:rsid w:val="004636BB"/>
    <w:rsid w:val="004650B6"/>
    <w:rsid w:val="0047161A"/>
    <w:rsid w:val="00471C74"/>
    <w:rsid w:val="00472D5A"/>
    <w:rsid w:val="00474A69"/>
    <w:rsid w:val="0047723F"/>
    <w:rsid w:val="00477A1B"/>
    <w:rsid w:val="00477D11"/>
    <w:rsid w:val="00482393"/>
    <w:rsid w:val="004823C3"/>
    <w:rsid w:val="004856F0"/>
    <w:rsid w:val="00495756"/>
    <w:rsid w:val="00496112"/>
    <w:rsid w:val="004A1DF7"/>
    <w:rsid w:val="004A4B5B"/>
    <w:rsid w:val="004A4DF9"/>
    <w:rsid w:val="004A5664"/>
    <w:rsid w:val="004A5B6D"/>
    <w:rsid w:val="004A7299"/>
    <w:rsid w:val="004B0C42"/>
    <w:rsid w:val="004B1794"/>
    <w:rsid w:val="004B5EEE"/>
    <w:rsid w:val="004C09BE"/>
    <w:rsid w:val="004C3BEE"/>
    <w:rsid w:val="004D1110"/>
    <w:rsid w:val="004D26CB"/>
    <w:rsid w:val="004D2E50"/>
    <w:rsid w:val="004D3CB5"/>
    <w:rsid w:val="004D4161"/>
    <w:rsid w:val="004D49DA"/>
    <w:rsid w:val="004E2C60"/>
    <w:rsid w:val="004F0EEC"/>
    <w:rsid w:val="004F2230"/>
    <w:rsid w:val="004F596F"/>
    <w:rsid w:val="00500811"/>
    <w:rsid w:val="00507792"/>
    <w:rsid w:val="0051537C"/>
    <w:rsid w:val="00516CAB"/>
    <w:rsid w:val="00523677"/>
    <w:rsid w:val="005243FC"/>
    <w:rsid w:val="00527739"/>
    <w:rsid w:val="00527C98"/>
    <w:rsid w:val="00531F5C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2B38"/>
    <w:rsid w:val="005B63C1"/>
    <w:rsid w:val="005C5E9A"/>
    <w:rsid w:val="005C7B8B"/>
    <w:rsid w:val="005D0A4A"/>
    <w:rsid w:val="005D1201"/>
    <w:rsid w:val="005D1402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3BD6"/>
    <w:rsid w:val="005F4517"/>
    <w:rsid w:val="005F51F3"/>
    <w:rsid w:val="005F57CC"/>
    <w:rsid w:val="005F7C87"/>
    <w:rsid w:val="00600716"/>
    <w:rsid w:val="0060090F"/>
    <w:rsid w:val="00601D15"/>
    <w:rsid w:val="00603820"/>
    <w:rsid w:val="00624C8D"/>
    <w:rsid w:val="006314FE"/>
    <w:rsid w:val="00634D0E"/>
    <w:rsid w:val="0064024B"/>
    <w:rsid w:val="00646485"/>
    <w:rsid w:val="006526D9"/>
    <w:rsid w:val="00653BBA"/>
    <w:rsid w:val="00660E66"/>
    <w:rsid w:val="0066276C"/>
    <w:rsid w:val="00662BF8"/>
    <w:rsid w:val="00664ACE"/>
    <w:rsid w:val="006713DF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01F3"/>
    <w:rsid w:val="006A36D0"/>
    <w:rsid w:val="006B1281"/>
    <w:rsid w:val="006B1AAC"/>
    <w:rsid w:val="006B1CD7"/>
    <w:rsid w:val="006B257A"/>
    <w:rsid w:val="006B39E6"/>
    <w:rsid w:val="006C04B8"/>
    <w:rsid w:val="006C3054"/>
    <w:rsid w:val="006C45EA"/>
    <w:rsid w:val="006C5135"/>
    <w:rsid w:val="006D2ED9"/>
    <w:rsid w:val="006D2FC2"/>
    <w:rsid w:val="006D3166"/>
    <w:rsid w:val="006E0368"/>
    <w:rsid w:val="006E1223"/>
    <w:rsid w:val="006E181B"/>
    <w:rsid w:val="006E494E"/>
    <w:rsid w:val="006E4F58"/>
    <w:rsid w:val="006E506A"/>
    <w:rsid w:val="006F0B62"/>
    <w:rsid w:val="00701A8D"/>
    <w:rsid w:val="00702623"/>
    <w:rsid w:val="00702F8C"/>
    <w:rsid w:val="00704A40"/>
    <w:rsid w:val="00707D62"/>
    <w:rsid w:val="00707D88"/>
    <w:rsid w:val="007112F4"/>
    <w:rsid w:val="0071259F"/>
    <w:rsid w:val="00714CF8"/>
    <w:rsid w:val="00715257"/>
    <w:rsid w:val="00716F7F"/>
    <w:rsid w:val="00721C28"/>
    <w:rsid w:val="0072311C"/>
    <w:rsid w:val="0072331B"/>
    <w:rsid w:val="0072599A"/>
    <w:rsid w:val="00725B1E"/>
    <w:rsid w:val="00744DA9"/>
    <w:rsid w:val="00746450"/>
    <w:rsid w:val="00746A73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5AD5"/>
    <w:rsid w:val="007C7A7E"/>
    <w:rsid w:val="007D51E3"/>
    <w:rsid w:val="007E0BA4"/>
    <w:rsid w:val="007E1386"/>
    <w:rsid w:val="007E13C2"/>
    <w:rsid w:val="007F09A9"/>
    <w:rsid w:val="007F5625"/>
    <w:rsid w:val="0080332C"/>
    <w:rsid w:val="00804F11"/>
    <w:rsid w:val="00805675"/>
    <w:rsid w:val="00805E1C"/>
    <w:rsid w:val="008071DE"/>
    <w:rsid w:val="00807F1D"/>
    <w:rsid w:val="00810DA6"/>
    <w:rsid w:val="00811186"/>
    <w:rsid w:val="00811854"/>
    <w:rsid w:val="00812C2A"/>
    <w:rsid w:val="00813103"/>
    <w:rsid w:val="0081364B"/>
    <w:rsid w:val="00814043"/>
    <w:rsid w:val="00816438"/>
    <w:rsid w:val="00821978"/>
    <w:rsid w:val="0082646A"/>
    <w:rsid w:val="00826C66"/>
    <w:rsid w:val="00830714"/>
    <w:rsid w:val="00830A4E"/>
    <w:rsid w:val="00831718"/>
    <w:rsid w:val="00840526"/>
    <w:rsid w:val="008405CA"/>
    <w:rsid w:val="008462C3"/>
    <w:rsid w:val="00847100"/>
    <w:rsid w:val="00852B2B"/>
    <w:rsid w:val="00853704"/>
    <w:rsid w:val="00853A44"/>
    <w:rsid w:val="0085535C"/>
    <w:rsid w:val="00855AFD"/>
    <w:rsid w:val="00860F16"/>
    <w:rsid w:val="00867D16"/>
    <w:rsid w:val="00871D0E"/>
    <w:rsid w:val="008739D0"/>
    <w:rsid w:val="00875A6D"/>
    <w:rsid w:val="00876138"/>
    <w:rsid w:val="0087756E"/>
    <w:rsid w:val="00884037"/>
    <w:rsid w:val="00891535"/>
    <w:rsid w:val="00894858"/>
    <w:rsid w:val="008948EB"/>
    <w:rsid w:val="00895FAA"/>
    <w:rsid w:val="008963E4"/>
    <w:rsid w:val="008A017B"/>
    <w:rsid w:val="008A0645"/>
    <w:rsid w:val="008A2C73"/>
    <w:rsid w:val="008A3E97"/>
    <w:rsid w:val="008B3FD8"/>
    <w:rsid w:val="008B6CF0"/>
    <w:rsid w:val="008C07CB"/>
    <w:rsid w:val="008C159A"/>
    <w:rsid w:val="008C46F6"/>
    <w:rsid w:val="008C53A3"/>
    <w:rsid w:val="008D1ED0"/>
    <w:rsid w:val="008D3F78"/>
    <w:rsid w:val="008D5037"/>
    <w:rsid w:val="008D5212"/>
    <w:rsid w:val="008E00D4"/>
    <w:rsid w:val="008E6494"/>
    <w:rsid w:val="008F00D2"/>
    <w:rsid w:val="008F05AE"/>
    <w:rsid w:val="008F126B"/>
    <w:rsid w:val="008F3972"/>
    <w:rsid w:val="008F6A4A"/>
    <w:rsid w:val="008F7C04"/>
    <w:rsid w:val="00900E2C"/>
    <w:rsid w:val="009034DC"/>
    <w:rsid w:val="0090473E"/>
    <w:rsid w:val="0090604C"/>
    <w:rsid w:val="009104BE"/>
    <w:rsid w:val="00911416"/>
    <w:rsid w:val="009139B3"/>
    <w:rsid w:val="0092117F"/>
    <w:rsid w:val="00922C69"/>
    <w:rsid w:val="00922ED7"/>
    <w:rsid w:val="009234A6"/>
    <w:rsid w:val="00925988"/>
    <w:rsid w:val="00930CCC"/>
    <w:rsid w:val="00931BAC"/>
    <w:rsid w:val="0093320F"/>
    <w:rsid w:val="0093693A"/>
    <w:rsid w:val="00936E06"/>
    <w:rsid w:val="00937395"/>
    <w:rsid w:val="00940D33"/>
    <w:rsid w:val="0094113A"/>
    <w:rsid w:val="009431A4"/>
    <w:rsid w:val="009474D7"/>
    <w:rsid w:val="00950279"/>
    <w:rsid w:val="00950C03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86440"/>
    <w:rsid w:val="009923B6"/>
    <w:rsid w:val="00992B99"/>
    <w:rsid w:val="00992CC9"/>
    <w:rsid w:val="00992E8D"/>
    <w:rsid w:val="009936DC"/>
    <w:rsid w:val="00996D59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0FB4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11A1"/>
    <w:rsid w:val="00A0325B"/>
    <w:rsid w:val="00A071E6"/>
    <w:rsid w:val="00A074EB"/>
    <w:rsid w:val="00A14A32"/>
    <w:rsid w:val="00A30DEA"/>
    <w:rsid w:val="00A31838"/>
    <w:rsid w:val="00A33347"/>
    <w:rsid w:val="00A33A23"/>
    <w:rsid w:val="00A342C9"/>
    <w:rsid w:val="00A350A4"/>
    <w:rsid w:val="00A3582E"/>
    <w:rsid w:val="00A35839"/>
    <w:rsid w:val="00A35BFF"/>
    <w:rsid w:val="00A407D8"/>
    <w:rsid w:val="00A42F85"/>
    <w:rsid w:val="00A43D2B"/>
    <w:rsid w:val="00A43E99"/>
    <w:rsid w:val="00A45C11"/>
    <w:rsid w:val="00A45E9D"/>
    <w:rsid w:val="00A45FA3"/>
    <w:rsid w:val="00A46CC9"/>
    <w:rsid w:val="00A5181E"/>
    <w:rsid w:val="00A51FDE"/>
    <w:rsid w:val="00A553E5"/>
    <w:rsid w:val="00A55616"/>
    <w:rsid w:val="00A61140"/>
    <w:rsid w:val="00A62D78"/>
    <w:rsid w:val="00A62E32"/>
    <w:rsid w:val="00A64FDA"/>
    <w:rsid w:val="00A65FDC"/>
    <w:rsid w:val="00A6746F"/>
    <w:rsid w:val="00A75859"/>
    <w:rsid w:val="00A826ED"/>
    <w:rsid w:val="00A83D44"/>
    <w:rsid w:val="00A83FC4"/>
    <w:rsid w:val="00A86392"/>
    <w:rsid w:val="00A86740"/>
    <w:rsid w:val="00A96EFD"/>
    <w:rsid w:val="00A979FC"/>
    <w:rsid w:val="00AA2377"/>
    <w:rsid w:val="00AA355B"/>
    <w:rsid w:val="00AA429F"/>
    <w:rsid w:val="00AA58DE"/>
    <w:rsid w:val="00AA6BA3"/>
    <w:rsid w:val="00AA6EC5"/>
    <w:rsid w:val="00AB1F51"/>
    <w:rsid w:val="00AB2E35"/>
    <w:rsid w:val="00AB4B12"/>
    <w:rsid w:val="00AB6F32"/>
    <w:rsid w:val="00AC17ED"/>
    <w:rsid w:val="00AC3C6C"/>
    <w:rsid w:val="00AC6A1E"/>
    <w:rsid w:val="00AC7899"/>
    <w:rsid w:val="00AD155B"/>
    <w:rsid w:val="00AD5039"/>
    <w:rsid w:val="00AE0E96"/>
    <w:rsid w:val="00AE1658"/>
    <w:rsid w:val="00AF407C"/>
    <w:rsid w:val="00AF5CF6"/>
    <w:rsid w:val="00AF5E5D"/>
    <w:rsid w:val="00B0360D"/>
    <w:rsid w:val="00B0460C"/>
    <w:rsid w:val="00B10B1A"/>
    <w:rsid w:val="00B119F3"/>
    <w:rsid w:val="00B11C23"/>
    <w:rsid w:val="00B16517"/>
    <w:rsid w:val="00B208E7"/>
    <w:rsid w:val="00B22B6E"/>
    <w:rsid w:val="00B262DD"/>
    <w:rsid w:val="00B26D33"/>
    <w:rsid w:val="00B30075"/>
    <w:rsid w:val="00B30B04"/>
    <w:rsid w:val="00B32FB1"/>
    <w:rsid w:val="00B332F2"/>
    <w:rsid w:val="00B33525"/>
    <w:rsid w:val="00B336FD"/>
    <w:rsid w:val="00B34554"/>
    <w:rsid w:val="00B34E0A"/>
    <w:rsid w:val="00B36279"/>
    <w:rsid w:val="00B373D5"/>
    <w:rsid w:val="00B37BEA"/>
    <w:rsid w:val="00B4269E"/>
    <w:rsid w:val="00B428E0"/>
    <w:rsid w:val="00B43732"/>
    <w:rsid w:val="00B50C12"/>
    <w:rsid w:val="00B524D6"/>
    <w:rsid w:val="00B52739"/>
    <w:rsid w:val="00B53CBF"/>
    <w:rsid w:val="00B55D1A"/>
    <w:rsid w:val="00B619E1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5EB7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D6DBD"/>
    <w:rsid w:val="00BE1AA9"/>
    <w:rsid w:val="00BE2F19"/>
    <w:rsid w:val="00BE4CFE"/>
    <w:rsid w:val="00BF30E4"/>
    <w:rsid w:val="00C001EB"/>
    <w:rsid w:val="00C00ABF"/>
    <w:rsid w:val="00C0346F"/>
    <w:rsid w:val="00C07CD8"/>
    <w:rsid w:val="00C12343"/>
    <w:rsid w:val="00C15487"/>
    <w:rsid w:val="00C2066B"/>
    <w:rsid w:val="00C22126"/>
    <w:rsid w:val="00C23F3A"/>
    <w:rsid w:val="00C2463F"/>
    <w:rsid w:val="00C25C1C"/>
    <w:rsid w:val="00C25E19"/>
    <w:rsid w:val="00C33075"/>
    <w:rsid w:val="00C3599E"/>
    <w:rsid w:val="00C3652A"/>
    <w:rsid w:val="00C41AAB"/>
    <w:rsid w:val="00C41FFD"/>
    <w:rsid w:val="00C4273D"/>
    <w:rsid w:val="00C42E62"/>
    <w:rsid w:val="00C45968"/>
    <w:rsid w:val="00C45C9E"/>
    <w:rsid w:val="00C51826"/>
    <w:rsid w:val="00C5283C"/>
    <w:rsid w:val="00C56FDC"/>
    <w:rsid w:val="00C6133B"/>
    <w:rsid w:val="00C64E7A"/>
    <w:rsid w:val="00C64F7C"/>
    <w:rsid w:val="00C650F6"/>
    <w:rsid w:val="00C66A3B"/>
    <w:rsid w:val="00C7199E"/>
    <w:rsid w:val="00C72BBA"/>
    <w:rsid w:val="00C742C8"/>
    <w:rsid w:val="00C77142"/>
    <w:rsid w:val="00C7739A"/>
    <w:rsid w:val="00C77DB0"/>
    <w:rsid w:val="00C811F6"/>
    <w:rsid w:val="00C84A27"/>
    <w:rsid w:val="00C85B55"/>
    <w:rsid w:val="00C916CB"/>
    <w:rsid w:val="00C92D92"/>
    <w:rsid w:val="00C97123"/>
    <w:rsid w:val="00CA2B6E"/>
    <w:rsid w:val="00CA4045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6A61"/>
    <w:rsid w:val="00CD7A74"/>
    <w:rsid w:val="00CE4775"/>
    <w:rsid w:val="00CE6D73"/>
    <w:rsid w:val="00CE6EC0"/>
    <w:rsid w:val="00CE7BCE"/>
    <w:rsid w:val="00CF037F"/>
    <w:rsid w:val="00D00826"/>
    <w:rsid w:val="00D00E11"/>
    <w:rsid w:val="00D015BC"/>
    <w:rsid w:val="00D01A5B"/>
    <w:rsid w:val="00D12F3E"/>
    <w:rsid w:val="00D14A8A"/>
    <w:rsid w:val="00D168E0"/>
    <w:rsid w:val="00D20D18"/>
    <w:rsid w:val="00D217DB"/>
    <w:rsid w:val="00D268FE"/>
    <w:rsid w:val="00D26E95"/>
    <w:rsid w:val="00D272AD"/>
    <w:rsid w:val="00D272D2"/>
    <w:rsid w:val="00D302E5"/>
    <w:rsid w:val="00D30ED5"/>
    <w:rsid w:val="00D33022"/>
    <w:rsid w:val="00D33646"/>
    <w:rsid w:val="00D37C88"/>
    <w:rsid w:val="00D42856"/>
    <w:rsid w:val="00D465BF"/>
    <w:rsid w:val="00D465F6"/>
    <w:rsid w:val="00D524FE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878FF"/>
    <w:rsid w:val="00D9773B"/>
    <w:rsid w:val="00DA21F1"/>
    <w:rsid w:val="00DA253E"/>
    <w:rsid w:val="00DA40D4"/>
    <w:rsid w:val="00DA4207"/>
    <w:rsid w:val="00DA7AA8"/>
    <w:rsid w:val="00DB1895"/>
    <w:rsid w:val="00DB1C4D"/>
    <w:rsid w:val="00DB5BAD"/>
    <w:rsid w:val="00DB7685"/>
    <w:rsid w:val="00DC4C9D"/>
    <w:rsid w:val="00DC6308"/>
    <w:rsid w:val="00DC7478"/>
    <w:rsid w:val="00DD1375"/>
    <w:rsid w:val="00DD29CD"/>
    <w:rsid w:val="00DD42DB"/>
    <w:rsid w:val="00DE0136"/>
    <w:rsid w:val="00DE0EBF"/>
    <w:rsid w:val="00DE0F16"/>
    <w:rsid w:val="00DE1167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4D8B"/>
    <w:rsid w:val="00E255A8"/>
    <w:rsid w:val="00E26B59"/>
    <w:rsid w:val="00E27314"/>
    <w:rsid w:val="00E27C44"/>
    <w:rsid w:val="00E31C36"/>
    <w:rsid w:val="00E3372B"/>
    <w:rsid w:val="00E34688"/>
    <w:rsid w:val="00E34E7A"/>
    <w:rsid w:val="00E36BC1"/>
    <w:rsid w:val="00E4000B"/>
    <w:rsid w:val="00E408DD"/>
    <w:rsid w:val="00E43DF7"/>
    <w:rsid w:val="00E507E0"/>
    <w:rsid w:val="00E55F69"/>
    <w:rsid w:val="00E57550"/>
    <w:rsid w:val="00E578A4"/>
    <w:rsid w:val="00E57D86"/>
    <w:rsid w:val="00E602D8"/>
    <w:rsid w:val="00E64059"/>
    <w:rsid w:val="00E648E2"/>
    <w:rsid w:val="00E64905"/>
    <w:rsid w:val="00E678ED"/>
    <w:rsid w:val="00E708DC"/>
    <w:rsid w:val="00E723B8"/>
    <w:rsid w:val="00E7766F"/>
    <w:rsid w:val="00E77D78"/>
    <w:rsid w:val="00E80A47"/>
    <w:rsid w:val="00E80C83"/>
    <w:rsid w:val="00E80E04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3CD2"/>
    <w:rsid w:val="00EA5CA3"/>
    <w:rsid w:val="00EB481D"/>
    <w:rsid w:val="00EC04B4"/>
    <w:rsid w:val="00EC12D8"/>
    <w:rsid w:val="00EC3419"/>
    <w:rsid w:val="00EC6DE7"/>
    <w:rsid w:val="00ED0C8C"/>
    <w:rsid w:val="00ED72AE"/>
    <w:rsid w:val="00EE1050"/>
    <w:rsid w:val="00EE6A98"/>
    <w:rsid w:val="00EE6CB6"/>
    <w:rsid w:val="00EE7B7A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05A9"/>
    <w:rsid w:val="00F85747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A7E84"/>
    <w:rsid w:val="00FB15D8"/>
    <w:rsid w:val="00FB6C0E"/>
    <w:rsid w:val="00FB6D64"/>
    <w:rsid w:val="00FB72E7"/>
    <w:rsid w:val="00FC630A"/>
    <w:rsid w:val="00FC72E2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ECCC9"/>
  <w15:docId w15:val="{7C82333F-40B9-45B3-B52D-307D9B6E2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  <w:style w:type="paragraph" w:customStyle="1" w:styleId="Style1">
    <w:name w:val="Style1"/>
    <w:basedOn w:val="Normalny"/>
    <w:rsid w:val="00E678ED"/>
    <w:pPr>
      <w:widowControl w:val="0"/>
      <w:spacing w:after="0" w:line="100" w:lineRule="atLeast"/>
    </w:pPr>
    <w:rPr>
      <w:rFonts w:ascii="Times New Roman" w:eastAsia="Times New Roman" w:hAnsi="Times New Roman" w:cs="Arial"/>
      <w:kern w:val="1"/>
      <w:sz w:val="24"/>
      <w:szCs w:val="24"/>
      <w:lang w:eastAsia="hi-IN" w:bidi="hi-IN"/>
    </w:rPr>
  </w:style>
  <w:style w:type="character" w:customStyle="1" w:styleId="FontStyle37">
    <w:name w:val="Font Style37"/>
    <w:rsid w:val="00A407D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868BA-0B66-4F1B-9D95-8A7C6125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1619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11311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8</cp:revision>
  <dcterms:created xsi:type="dcterms:W3CDTF">2021-10-29T18:34:00Z</dcterms:created>
  <dcterms:modified xsi:type="dcterms:W3CDTF">2023-10-26T10:44:00Z</dcterms:modified>
</cp:coreProperties>
</file>